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7E80" w:rsidRDefault="002F15F0" w:rsidP="002F15F0">
      <w:pPr>
        <w:pStyle w:val="1"/>
      </w:pPr>
      <w:r>
        <w:rPr>
          <w:rFonts w:hint="eastAsia"/>
        </w:rPr>
        <w:t>网址：</w:t>
      </w:r>
      <w:hyperlink r:id="rId5" w:history="1">
        <w:r w:rsidRPr="009618C5">
          <w:rPr>
            <w:rStyle w:val="a3"/>
          </w:rPr>
          <w:t>https://xufive.blog.csdn.net/article/details/122743824</w:t>
        </w:r>
      </w:hyperlink>
      <w:r>
        <w:t xml:space="preserve"> </w:t>
      </w:r>
    </w:p>
    <w:p w:rsidR="002F15F0" w:rsidRDefault="002F15F0" w:rsidP="002F15F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cs="Arial" w:hint="eastAsia"/>
          <w:color w:val="222226"/>
          <w:sz w:val="42"/>
          <w:szCs w:val="42"/>
        </w:rPr>
      </w:pPr>
      <w:bookmarkStart w:id="0" w:name="_GoBack"/>
      <w:bookmarkEnd w:id="0"/>
      <w:r>
        <w:rPr>
          <w:rFonts w:ascii="微软雅黑" w:eastAsia="微软雅黑" w:hAnsi="微软雅黑" w:cs="Arial" w:hint="eastAsia"/>
          <w:color w:val="222226"/>
          <w:sz w:val="42"/>
          <w:szCs w:val="42"/>
        </w:rPr>
        <w:t>用OpenGL导演一场烟花盛会，迎接即将到来的新年</w:t>
      </w:r>
    </w:p>
    <w:p w:rsidR="002F15F0" w:rsidRDefault="002F15F0" w:rsidP="002F15F0">
      <w:pPr>
        <w:shd w:val="clear" w:color="auto" w:fill="F8F8F8"/>
        <w:rPr>
          <w:rFonts w:ascii="Arial" w:eastAsia="宋体" w:hAnsi="Arial" w:cs="Arial" w:hint="eastAsia"/>
          <w:color w:val="999AAA"/>
          <w:szCs w:val="21"/>
        </w:rPr>
      </w:pPr>
    </w:p>
    <w:p w:rsidR="002F15F0" w:rsidRDefault="002F15F0" w:rsidP="002F15F0">
      <w:pPr>
        <w:shd w:val="clear" w:color="auto" w:fill="FFFFFF"/>
        <w:rPr>
          <w:rFonts w:ascii="Arial" w:hAnsi="Arial" w:cs="Arial"/>
          <w:szCs w:val="21"/>
        </w:rPr>
      </w:pPr>
      <w:hyperlink r:id="rId6" w:tgtFrame="_blank" w:tooltip="python论道" w:history="1">
        <w:r>
          <w:rPr>
            <w:rFonts w:ascii="Arial" w:hAnsi="Arial" w:cs="Arial"/>
            <w:noProof/>
            <w:color w:val="4F4F4F"/>
            <w:szCs w:val="21"/>
          </w:rPr>
          <w:drawing>
            <wp:inline distT="0" distB="0" distL="0" distR="0" wp14:anchorId="6F066C87" wp14:editId="647E7C30">
              <wp:extent cx="2136775" cy="2136775"/>
              <wp:effectExtent l="0" t="0" r="0" b="0"/>
              <wp:docPr id="82" name="图片 82" descr="https://img-blog.csdnimg.cn/20191012091414453.png?x-oss-process=image/resize,m_fixed,h_224,w_224">
                <a:hlinkClick xmlns:a="http://schemas.openxmlformats.org/drawingml/2006/main" r:id="rId6" tgtFrame="&quot;_blank&quot;" tooltip="&quot;python论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 descr="https://img-blog.csdnimg.cn/20191012091414453.png?x-oss-process=image/resize,m_fixed,h_224,w_224">
                        <a:hlinkClick r:id="rId6" tgtFrame="&quot;_blank&quot;" tooltip="&quot;python论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36775" cy="2136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Arial" w:hAnsi="Arial" w:cs="Arial"/>
          <w:szCs w:val="21"/>
        </w:rPr>
        <w:t xml:space="preserve"> 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OpenGL</w:t>
      </w:r>
      <w:r>
        <w:rPr>
          <w:rFonts w:ascii="Arial" w:hAnsi="Arial" w:cs="Arial"/>
          <w:color w:val="4D4D4D"/>
        </w:rPr>
        <w:t>导演一场烟花盛会，献给即将到来的新年吧。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一说到</w:t>
      </w:r>
      <w:r>
        <w:rPr>
          <w:rFonts w:ascii="Arial" w:hAnsi="Arial" w:cs="Arial"/>
          <w:color w:val="4D4D4D"/>
        </w:rPr>
        <w:t>OpenGL</w:t>
      </w:r>
      <w:r>
        <w:rPr>
          <w:rFonts w:ascii="Arial" w:hAnsi="Arial" w:cs="Arial"/>
          <w:color w:val="4D4D4D"/>
        </w:rPr>
        <w:t>，很多人都会觉得复杂，其实不然。只要掌握了几个基本的概念，借助于工具软件，任何人都可以很轻松地上手。在制作烟花之前，我先介绍一下</w:t>
      </w:r>
      <w:r>
        <w:rPr>
          <w:rFonts w:ascii="Arial" w:hAnsi="Arial" w:cs="Arial"/>
          <w:color w:val="4D4D4D"/>
        </w:rPr>
        <w:t>WxGL</w:t>
      </w:r>
      <w:r>
        <w:rPr>
          <w:rFonts w:ascii="Arial" w:hAnsi="Arial" w:cs="Arial"/>
          <w:color w:val="4D4D4D"/>
        </w:rPr>
        <w:t>这个三维数据快速可视化工具。</w:t>
      </w:r>
    </w:p>
    <w:p w:rsidR="002F15F0" w:rsidRDefault="002F15F0" w:rsidP="002F15F0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Arial"/>
          <w:color w:val="4F4F4F"/>
          <w:sz w:val="30"/>
          <w:szCs w:val="30"/>
        </w:rPr>
      </w:pPr>
      <w:bookmarkStart w:id="1" w:name="t0"/>
      <w:bookmarkEnd w:id="1"/>
      <w:r>
        <w:rPr>
          <w:rFonts w:ascii="微软雅黑" w:eastAsia="微软雅黑" w:hAnsi="微软雅黑" w:cs="Arial" w:hint="eastAsia"/>
          <w:color w:val="4F4F4F"/>
          <w:sz w:val="30"/>
          <w:szCs w:val="30"/>
        </w:rPr>
        <w:t>1. 安装WxGL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WxGL</w:t>
      </w:r>
      <w:r>
        <w:rPr>
          <w:rFonts w:ascii="Arial" w:hAnsi="Arial" w:cs="Arial"/>
          <w:color w:val="4D4D4D"/>
        </w:rPr>
        <w:t>是一个基于</w:t>
      </w:r>
      <w:r>
        <w:rPr>
          <w:rFonts w:ascii="Arial" w:hAnsi="Arial" w:cs="Arial"/>
          <w:color w:val="4D4D4D"/>
        </w:rPr>
        <w:t>PyOpenGL</w:t>
      </w:r>
      <w:r>
        <w:rPr>
          <w:rFonts w:ascii="Arial" w:hAnsi="Arial" w:cs="Arial"/>
          <w:color w:val="4D4D4D"/>
        </w:rPr>
        <w:t>的三维数据可视化库，以</w:t>
      </w:r>
      <w:r>
        <w:rPr>
          <w:rFonts w:ascii="Arial" w:hAnsi="Arial" w:cs="Arial"/>
          <w:color w:val="4D4D4D"/>
        </w:rPr>
        <w:t>wx</w:t>
      </w:r>
      <w:r>
        <w:rPr>
          <w:rFonts w:ascii="Arial" w:hAnsi="Arial" w:cs="Arial"/>
          <w:color w:val="4D4D4D"/>
        </w:rPr>
        <w:t>为显示后端，提供</w:t>
      </w:r>
      <w:r>
        <w:rPr>
          <w:rFonts w:ascii="Arial" w:hAnsi="Arial" w:cs="Arial"/>
          <w:color w:val="4D4D4D"/>
        </w:rPr>
        <w:t>Matplotlib</w:t>
      </w:r>
      <w:r>
        <w:rPr>
          <w:rFonts w:ascii="Arial" w:hAnsi="Arial" w:cs="Arial"/>
          <w:color w:val="4D4D4D"/>
        </w:rPr>
        <w:t>风格的交互式应用方式。</w:t>
      </w:r>
      <w:r>
        <w:rPr>
          <w:rFonts w:ascii="Arial" w:hAnsi="Arial" w:cs="Arial"/>
          <w:color w:val="4D4D4D"/>
        </w:rPr>
        <w:t>WxGL</w:t>
      </w:r>
      <w:r>
        <w:rPr>
          <w:rFonts w:ascii="Arial" w:hAnsi="Arial" w:cs="Arial"/>
          <w:color w:val="4D4D4D"/>
        </w:rPr>
        <w:t>也可以和</w:t>
      </w:r>
      <w:r>
        <w:rPr>
          <w:rFonts w:ascii="Arial" w:hAnsi="Arial" w:cs="Arial"/>
          <w:color w:val="4D4D4D"/>
        </w:rPr>
        <w:t>wxPython</w:t>
      </w:r>
      <w:r>
        <w:rPr>
          <w:rFonts w:ascii="Arial" w:hAnsi="Arial" w:cs="Arial"/>
          <w:color w:val="4D4D4D"/>
        </w:rPr>
        <w:t>无缝结合，在</w:t>
      </w:r>
      <w:r>
        <w:rPr>
          <w:rFonts w:ascii="Arial" w:hAnsi="Arial" w:cs="Arial"/>
          <w:color w:val="4D4D4D"/>
        </w:rPr>
        <w:t>wx</w:t>
      </w:r>
      <w:r>
        <w:rPr>
          <w:rFonts w:ascii="Arial" w:hAnsi="Arial" w:cs="Arial"/>
          <w:color w:val="4D4D4D"/>
        </w:rPr>
        <w:t>的窗体上绘制三维模型。使用</w:t>
      </w:r>
      <w:r>
        <w:rPr>
          <w:rFonts w:ascii="Arial" w:hAnsi="Arial" w:cs="Arial"/>
          <w:color w:val="4D4D4D"/>
        </w:rPr>
        <w:t>pip</w:t>
      </w:r>
      <w:r>
        <w:rPr>
          <w:rFonts w:ascii="Arial" w:hAnsi="Arial" w:cs="Arial"/>
          <w:color w:val="4D4D4D"/>
        </w:rPr>
        <w:t>命令即可快速安装</w:t>
      </w:r>
      <w:r>
        <w:rPr>
          <w:rFonts w:ascii="Arial" w:hAnsi="Arial" w:cs="Arial"/>
          <w:color w:val="4D4D4D"/>
        </w:rPr>
        <w:t>WxGL</w:t>
      </w:r>
      <w:r>
        <w:rPr>
          <w:rFonts w:ascii="Arial" w:hAnsi="Arial" w:cs="Arial"/>
          <w:color w:val="4D4D4D"/>
        </w:rPr>
        <w:t>及其所依赖的其他模块。</w:t>
      </w:r>
    </w:p>
    <w:p w:rsidR="002F15F0" w:rsidRDefault="002F15F0" w:rsidP="002F15F0">
      <w:pPr>
        <w:pStyle w:val="a5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pip install wxgl</w:t>
      </w:r>
    </w:p>
    <w:p w:rsidR="002F15F0" w:rsidRDefault="002F15F0" w:rsidP="002F15F0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Arial"/>
          <w:color w:val="4F4F4F"/>
          <w:sz w:val="30"/>
          <w:szCs w:val="30"/>
        </w:rPr>
      </w:pPr>
      <w:bookmarkStart w:id="2" w:name="t1"/>
      <w:bookmarkEnd w:id="2"/>
      <w:r>
        <w:rPr>
          <w:rFonts w:ascii="微软雅黑" w:eastAsia="微软雅黑" w:hAnsi="微软雅黑" w:cs="Arial" w:hint="eastAsia"/>
          <w:color w:val="4F4F4F"/>
          <w:sz w:val="30"/>
          <w:szCs w:val="30"/>
        </w:rPr>
        <w:t>2. 快速体验</w:t>
      </w:r>
    </w:p>
    <w:p w:rsidR="002F15F0" w:rsidRDefault="002F15F0" w:rsidP="002F15F0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 w:hint="eastAsia"/>
          <w:sz w:val="24"/>
          <w:szCs w:val="24"/>
        </w:rPr>
      </w:pPr>
      <w:r>
        <w:rPr>
          <w:rFonts w:ascii="Arial" w:hAnsi="Arial" w:cs="Arial"/>
        </w:rPr>
        <w:t>下面这几行代码，绘制了一个中心在坐标原点半径为</w:t>
      </w:r>
      <w:r>
        <w:rPr>
          <w:rFonts w:ascii="Arial" w:hAnsi="Arial" w:cs="Arial"/>
        </w:rPr>
        <w:t>1</w:t>
      </w:r>
      <w:r>
        <w:rPr>
          <w:rFonts w:ascii="Arial" w:hAnsi="Arial" w:cs="Arial"/>
        </w:rPr>
        <w:t>的纯色圆球。忽略模块名的话，这些代码和</w:t>
      </w:r>
      <w:r>
        <w:rPr>
          <w:rFonts w:ascii="Arial" w:hAnsi="Arial" w:cs="Arial"/>
        </w:rPr>
        <w:t>Matplotlib</w:t>
      </w:r>
      <w:r>
        <w:rPr>
          <w:rFonts w:ascii="Arial" w:hAnsi="Arial" w:cs="Arial"/>
        </w:rPr>
        <w:t>的风格是完全一致的。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&gt;&gt;&gt;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wxplot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as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&gt;&gt;&gt;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uvsphere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color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='cyan'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&gt;&gt;&gt;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title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快速体验：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$x^2+y^2=1$'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&gt;&gt;&gt;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show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</w:p>
    <w:p w:rsidR="002F15F0" w:rsidRDefault="002F15F0" w:rsidP="002F15F0">
      <w:pPr>
        <w:pStyle w:val="HTML"/>
        <w:numPr>
          <w:ilvl w:val="0"/>
          <w:numId w:val="3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</w:t>
      </w:r>
    </w:p>
    <w:p w:rsidR="002F15F0" w:rsidRDefault="002F15F0" w:rsidP="002F15F0">
      <w:pPr>
        <w:pStyle w:val="HTML"/>
        <w:numPr>
          <w:ilvl w:val="0"/>
          <w:numId w:val="3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</w:t>
      </w:r>
    </w:p>
    <w:p w:rsidR="002F15F0" w:rsidRDefault="002F15F0" w:rsidP="002F15F0">
      <w:pPr>
        <w:pStyle w:val="HTML"/>
        <w:numPr>
          <w:ilvl w:val="0"/>
          <w:numId w:val="3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</w:t>
      </w:r>
    </w:p>
    <w:p w:rsidR="002F15F0" w:rsidRDefault="002F15F0" w:rsidP="002F15F0">
      <w:pPr>
        <w:pStyle w:val="HTML"/>
        <w:numPr>
          <w:ilvl w:val="0"/>
          <w:numId w:val="3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>
            <wp:extent cx="10831830" cy="6066790"/>
            <wp:effectExtent l="0" t="0" r="7620" b="0"/>
            <wp:docPr id="79" name="图片 7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1830" cy="606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生成一个地球模型是如此简单。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&gt;&gt;&gt;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uvsphere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texture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='res/earth.jpg'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xflip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yflip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False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&gt;&gt;&gt;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show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</w:p>
    <w:p w:rsidR="002F15F0" w:rsidRDefault="002F15F0" w:rsidP="002F15F0">
      <w:pPr>
        <w:pStyle w:val="HTML"/>
        <w:numPr>
          <w:ilvl w:val="0"/>
          <w:numId w:val="4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</w:t>
      </w:r>
    </w:p>
    <w:p w:rsidR="002F15F0" w:rsidRDefault="002F15F0" w:rsidP="002F15F0">
      <w:pPr>
        <w:pStyle w:val="HTML"/>
        <w:numPr>
          <w:ilvl w:val="0"/>
          <w:numId w:val="4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让地球自转，更是易如反掌。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&gt;&gt;&gt;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uvsphere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texture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='res/earth.jpg'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xflip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yflip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False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transform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lambda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gms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tms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: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0.01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%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360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&gt;&gt;&gt;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show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</w:p>
    <w:p w:rsidR="002F15F0" w:rsidRDefault="002F15F0" w:rsidP="002F15F0">
      <w:pPr>
        <w:pStyle w:val="HTML"/>
        <w:numPr>
          <w:ilvl w:val="0"/>
          <w:numId w:val="5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</w:t>
      </w:r>
    </w:p>
    <w:p w:rsidR="002F15F0" w:rsidRDefault="002F15F0" w:rsidP="002F15F0">
      <w:pPr>
        <w:pStyle w:val="HTML"/>
        <w:numPr>
          <w:ilvl w:val="0"/>
          <w:numId w:val="5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</w:t>
      </w:r>
    </w:p>
    <w:p w:rsidR="002F15F0" w:rsidRDefault="002F15F0" w:rsidP="002F15F0">
      <w:pPr>
        <w:pStyle w:val="HTML"/>
        <w:numPr>
          <w:ilvl w:val="0"/>
          <w:numId w:val="5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</w:t>
      </w:r>
    </w:p>
    <w:p w:rsidR="002F15F0" w:rsidRDefault="002F15F0" w:rsidP="002F15F0">
      <w:pPr>
        <w:pStyle w:val="HTML"/>
        <w:numPr>
          <w:ilvl w:val="0"/>
          <w:numId w:val="5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</w:t>
      </w:r>
    </w:p>
    <w:p w:rsidR="002F15F0" w:rsidRDefault="002F15F0" w:rsidP="002F15F0">
      <w:pPr>
        <w:pStyle w:val="HTML"/>
        <w:numPr>
          <w:ilvl w:val="0"/>
          <w:numId w:val="5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</w:t>
      </w:r>
    </w:p>
    <w:p w:rsidR="002F15F0" w:rsidRDefault="002F15F0" w:rsidP="002F15F0">
      <w:pPr>
        <w:pStyle w:val="HTML"/>
        <w:numPr>
          <w:ilvl w:val="0"/>
          <w:numId w:val="5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</w:t>
      </w:r>
    </w:p>
    <w:p w:rsidR="002F15F0" w:rsidRDefault="002F15F0" w:rsidP="002F15F0">
      <w:pPr>
        <w:pStyle w:val="HTML"/>
        <w:numPr>
          <w:ilvl w:val="0"/>
          <w:numId w:val="5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勾选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屏幕录制</w:t>
      </w:r>
      <w:r>
        <w:rPr>
          <w:rFonts w:ascii="Arial" w:hAnsi="Arial" w:cs="Arial"/>
          <w:color w:val="4D4D4D"/>
        </w:rPr>
        <w:t>”</w:t>
      </w:r>
      <w:r>
        <w:rPr>
          <w:rFonts w:ascii="Arial" w:hAnsi="Arial" w:cs="Arial"/>
          <w:color w:val="4D4D4D"/>
        </w:rPr>
        <w:t>，点击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播放</w:t>
      </w:r>
      <w:r>
        <w:rPr>
          <w:rFonts w:ascii="Arial" w:hAnsi="Arial" w:cs="Arial"/>
          <w:color w:val="4D4D4D"/>
        </w:rPr>
        <w:t>”</w:t>
      </w:r>
      <w:r>
        <w:rPr>
          <w:rFonts w:ascii="Arial" w:hAnsi="Arial" w:cs="Arial"/>
          <w:color w:val="4D4D4D"/>
        </w:rPr>
        <w:t>按钮，即可保存为</w:t>
      </w:r>
      <w:r>
        <w:rPr>
          <w:rFonts w:ascii="Arial" w:hAnsi="Arial" w:cs="Arial"/>
          <w:color w:val="4D4D4D"/>
        </w:rPr>
        <w:t>gif</w:t>
      </w:r>
      <w:r>
        <w:rPr>
          <w:rFonts w:ascii="Arial" w:hAnsi="Arial" w:cs="Arial"/>
          <w:color w:val="4D4D4D"/>
        </w:rPr>
        <w:t>文件或</w:t>
      </w:r>
      <w:r>
        <w:rPr>
          <w:rFonts w:ascii="Arial" w:hAnsi="Arial" w:cs="Arial"/>
          <w:color w:val="4D4D4D"/>
        </w:rPr>
        <w:t>mp4/avi</w:t>
      </w:r>
      <w:r>
        <w:rPr>
          <w:rFonts w:ascii="Arial" w:hAnsi="Arial" w:cs="Arial"/>
          <w:color w:val="4D4D4D"/>
        </w:rPr>
        <w:t>格式的视频文件。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>
            <wp:extent cx="10664825" cy="5337175"/>
            <wp:effectExtent l="0" t="0" r="3175" b="0"/>
            <wp:docPr id="78" name="图片 7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4825" cy="533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这是代码中用的的地球纹理图片，可以直接下载使用。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>
            <wp:extent cx="9820910" cy="25717500"/>
            <wp:effectExtent l="0" t="0" r="8890" b="0"/>
            <wp:docPr id="77" name="图片 7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0910" cy="257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5F0" w:rsidRDefault="002F15F0" w:rsidP="002F15F0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Arial"/>
          <w:color w:val="4F4F4F"/>
          <w:sz w:val="30"/>
          <w:szCs w:val="30"/>
        </w:rPr>
      </w:pPr>
      <w:bookmarkStart w:id="3" w:name="t2"/>
      <w:bookmarkEnd w:id="3"/>
      <w:r>
        <w:rPr>
          <w:rFonts w:ascii="微软雅黑" w:eastAsia="微软雅黑" w:hAnsi="微软雅黑" w:cs="Arial" w:hint="eastAsia"/>
          <w:color w:val="4F4F4F"/>
          <w:sz w:val="30"/>
          <w:szCs w:val="30"/>
        </w:rPr>
        <w:t>3. 编写自己的着色器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WxGL</w:t>
      </w:r>
      <w:r>
        <w:rPr>
          <w:rFonts w:ascii="Arial" w:hAnsi="Arial" w:cs="Arial"/>
          <w:color w:val="4D4D4D"/>
        </w:rPr>
        <w:t>不仅提供了线段、散点、曲面、三维等值面等一系列绘图函数，还支持用户定制着色器程序，以实现更复杂的功能。下面这个例子，用粒子技术模拟了烟花升空的过程。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# -*- coding: utf-8 -*-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numpy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as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wxplot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as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def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1AEEE"/>
          <w:sz w:val="21"/>
          <w:szCs w:val="21"/>
          <w:shd w:val="clear" w:color="auto" w:fill="282C34"/>
        </w:rPr>
        <w:t>rise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pos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):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烟花升空模型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n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粒子数量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pos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初始位置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h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上升行程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v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初始速度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a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上升加速度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cycle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循环周期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vshader_src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#version 330 core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vec4 a_Position;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vec4 a_Color;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float a_Delay; //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粒子发射延迟时间（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）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u_Ts; //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持续时间（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）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u_V; //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初始速度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u_A; //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上升加速度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mat4 u_MVPMatrix;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out vec4 v_Color;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out float v_Ts;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void main() {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t = u_Ts - a_Delay;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 (t &lt; 0) t = 0;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s = u_V * t + 0.5 * u_A * t * 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gl_Position = u_MVPMatrix * vec4(a_Position.x, a_Position.y+s, a_Position.z, a_Position.w);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gl_PointSize = 1;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v_Color = a_Color;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v_Ts = u_Ts;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}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fshader_src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#version 330 core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vec4 v_Color;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u_Tmax;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float v_Ts;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void main() {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if(v_Ts &gt; u_Tmax) discard;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vec2 temp = gl_PointCoord - vec2(0.5);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f = dot(temp, temp);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if(f &gt; 0.25) discard;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gl_FragColor = vec4(v_Color.rgb, 1);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}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array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pos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+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h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100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color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tile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array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0.8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delay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float32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absolute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tmax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pow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+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a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+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delay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max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POINTS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vshader_src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fshader_src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sprite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set_vertex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'a_Position'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set_color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'a_Color'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color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'a_Delay'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delay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'u_Ts'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lambda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gms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:(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tms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%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'u_V'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'u_A'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'u_Tmax'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tmax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set_mvp_matrix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'u_MVPMatrix'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 xml:space="preserve">#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设置模型矩阵、视点矩阵和投影矩阵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return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m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vs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array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([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]])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vs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6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6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6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]]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m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rise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500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pos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h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figure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zoom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elev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line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color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method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='isolate'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 xml:space="preserve">#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六面体线框，表示烟花燃放的空间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show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8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9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10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11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12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13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14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15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16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17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18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19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20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21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22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23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24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25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26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27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28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29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30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31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32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33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34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35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36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37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38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39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40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41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42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43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44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45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46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47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48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49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50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51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52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53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54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55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56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57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58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59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60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61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62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63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64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65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66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67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68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69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70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71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72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73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74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75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76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77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78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79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80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81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82</w:t>
      </w:r>
    </w:p>
    <w:p w:rsidR="002F15F0" w:rsidRDefault="002F15F0" w:rsidP="002F15F0">
      <w:pPr>
        <w:pStyle w:val="HTML"/>
        <w:numPr>
          <w:ilvl w:val="0"/>
          <w:numId w:val="6"/>
        </w:numPr>
        <w:pBdr>
          <w:right w:val="single" w:sz="6" w:space="6" w:color="C5C5C5"/>
        </w:pBdr>
        <w:shd w:val="clear" w:color="auto" w:fill="282C34"/>
        <w:tabs>
          <w:tab w:val="clear" w:pos="720"/>
        </w:tabs>
        <w:wordWrap w:val="0"/>
        <w:spacing w:line="330" w:lineRule="atLeast"/>
        <w:ind w:left="0"/>
        <w:jc w:val="right"/>
        <w:rPr>
          <w:rFonts w:ascii="Consolas" w:hAnsi="Consolas"/>
          <w:color w:val="999999"/>
        </w:rPr>
      </w:pPr>
      <w:r>
        <w:rPr>
          <w:rFonts w:ascii="Consolas" w:hAnsi="Consolas"/>
          <w:color w:val="999999"/>
        </w:rPr>
        <w:t>83</w:t>
      </w:r>
    </w:p>
    <w:p w:rsidR="002F15F0" w:rsidRDefault="002F15F0" w:rsidP="002F15F0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Arial"/>
          <w:color w:val="4F4F4F"/>
          <w:sz w:val="30"/>
          <w:szCs w:val="30"/>
        </w:rPr>
      </w:pPr>
      <w:bookmarkStart w:id="4" w:name="t3"/>
      <w:bookmarkEnd w:id="4"/>
      <w:r>
        <w:rPr>
          <w:rFonts w:ascii="微软雅黑" w:eastAsia="微软雅黑" w:hAnsi="微软雅黑" w:cs="Arial" w:hint="eastAsia"/>
          <w:color w:val="4F4F4F"/>
          <w:sz w:val="30"/>
          <w:szCs w:val="30"/>
        </w:rPr>
        <w:t>4. 绽放的烟花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只要理解了烟花升空的代码，很容易写出烟花在空中爆炸的着色器程序。下面的代码除了烟花升空的着色器，还提供了两种烟花爆炸的着色器，其中用到了一个纹理图片，可直接下载下面这张图使用。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>
            <wp:extent cx="7623175" cy="7623175"/>
            <wp:effectExtent l="0" t="0" r="0" b="0"/>
            <wp:docPr id="76" name="图片 7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175" cy="762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如果将上面的纹理图片替换成文字，就可以在烟花爆炸的瞬间显示出文字了。</w:t>
      </w:r>
      <w:r>
        <w:rPr>
          <w:rFonts w:ascii="Arial" w:hAnsi="Arial" w:cs="Arial"/>
          <w:color w:val="4D4D4D"/>
        </w:rPr>
        <w:t>WxGL</w:t>
      </w:r>
      <w:r>
        <w:rPr>
          <w:rFonts w:ascii="Arial" w:hAnsi="Arial" w:cs="Arial"/>
          <w:color w:val="4D4D4D"/>
        </w:rPr>
        <w:t>提供了一个文本转</w:t>
      </w:r>
      <w:r>
        <w:rPr>
          <w:rFonts w:ascii="Arial" w:hAnsi="Arial" w:cs="Arial"/>
          <w:color w:val="4D4D4D"/>
        </w:rPr>
        <w:t>PIL</w:t>
      </w:r>
      <w:r>
        <w:rPr>
          <w:rFonts w:ascii="Arial" w:hAnsi="Arial" w:cs="Arial"/>
          <w:color w:val="4D4D4D"/>
        </w:rPr>
        <w:t>图形对象的函数，可以直接作为纹理使用。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# -*- coding: utf-8 -*-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numpy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as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import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wxplot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as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plt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def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1AEEE"/>
          <w:sz w:val="21"/>
          <w:szCs w:val="21"/>
          <w:shd w:val="clear" w:color="auto" w:fill="282C34"/>
        </w:rPr>
        <w:t>rise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pos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):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烟花升空模型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n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粒子数量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pos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初始位置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h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上升行程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v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初始速度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a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上升加速度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cycle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循环周期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vshader_src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#version 330 core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vec4 a_Position;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vec4 a_Color;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float a_Delay; //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粒子发射延迟时间（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）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u_Ts; //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持续时间（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）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u_V; //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初始速度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u_A; //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上升加速度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mat4 u_MVPMatrix;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out vec4 v_Color;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out float v_Ts;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void main() {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t = u_Ts - a_Delay;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 (t &lt; 0) t = 0;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s = u_V * t + 0.5 * u_A * t * 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gl_Position = u_MVPMatrix * vec4(a_Position.x, a_Position.y+s, a_Position.z, a_Position.w);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gl_PointSize = 1;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v_Color = a_Color;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v_Ts = u_Ts;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}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fshader_src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#version 330 core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vec4 v_Color;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u_Tmax;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float v_Ts;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void main() {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if(v_Ts &gt; u_Tmax) discard;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vec2 temp = gl_PointCoord - vec2(0.5);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f = dot(temp, temp);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if(f &gt; 0.25) discard;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gl_FragColor = vec4(v_Color.rgb, 1);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}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array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pos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+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h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100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color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tile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array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0.8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delay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float32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absolute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tmax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pow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+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a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+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delay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max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POINTS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vshader_src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fshader_src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sprite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set_vertex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'a_Position'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set_color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'a_Color'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color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'a_Delay'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delay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'u_Ts'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lambda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gms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:(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tms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%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'u_V'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'u_A'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'u_Tmax'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tmax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set_mvp_matrix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'u_MVPMatrix'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 xml:space="preserve">#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设置模型矩阵、视点矩阵和投影矩阵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return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tmax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def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1AEEE"/>
          <w:sz w:val="21"/>
          <w:szCs w:val="21"/>
          <w:shd w:val="clear" w:color="auto" w:fill="282C34"/>
        </w:rPr>
        <w:t>bomb_1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pos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):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烟花爆炸模型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n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粒子数量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pos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位置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start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时间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a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下降加速度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cycle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循环周期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vshader_src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#version 330 core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vec4 a_Position;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vec3 a_Data;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u_Start;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u_A;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mat4 u_MVPMatrix;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out vec4 v_Color;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out float v_Ts;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void main() {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t = u_Ts - u_Start;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 (t &lt; 0) t = 0;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lat = radians((a_Data.x - 0.5) * 90);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lon = radians(a_Data.y * 360);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r = (a_Data.z * 0.3 + 0.7) * 0.3 * t * (1 + 0.3 * a_Position.z);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y = r * sin(lat) + a_Position.y - 0.5*u_A*t*t;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xz = r * cos(lat);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x = xz * cos(lon) + a_Position.x;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z = xz * sin(lon) + a_Position.z;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gl_Position = u_MVPMatrix * vec4(x,y,z,a_Position.w);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gl_PointSize = 3 * 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v_Ts = 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int i = gl_VertexID % 6;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 (i == 0) v_Color = vec4(1,0,0,1);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else if (i == 1) v_Color = vec4(0,1,0,1);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else if (i == 2) v_Color = vec4(0,0,1,1);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else if (i == 3) v_Color = vec4(1,1,0,1);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else if (i == 4) v_Color = vec4(0,1,1,1);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else v_Color = vec4(1,0,1,1);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}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fshader_src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#version 330 core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vec4 v_Color;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float v_Ts;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void main() {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if(v_Ts &lt;= 0 || v_Ts &gt; 2) discard;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vec2 temp = gl_PointCoord - vec2(0.5);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f = dot(temp, temp);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if(f &gt; 0.25)  discard;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//float alpha = v_Color.a * exp(1-30*f) * (4-v_Ts*v_Ts)/2;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alpha = v_Color.a * (1-4*f) * (4-v_Ts*v_Ts)/2;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gl_FragColor = vec4(v_Color.rgb, alpha);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}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tile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array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pos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data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float32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POINTS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vshader_src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fshader_src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sprite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opacity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False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set_vertex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'a_Position'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'a_Data'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data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'u_Start'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'u_A'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'u_Ts'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lambda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gms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:(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tms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%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set_mvp_matrix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'u_MVPMatrix'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 xml:space="preserve">#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设置模型矩阵、视点矩阵和投影矩阵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return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m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def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1AEEE"/>
          <w:sz w:val="21"/>
          <w:szCs w:val="21"/>
          <w:shd w:val="clear" w:color="auto" w:fill="282C34"/>
        </w:rPr>
        <w:t>bomb_2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pos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texture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size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):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烟花爆炸模型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pos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位置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start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时间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texture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纹理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a    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下降加速度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cycle   -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循环周期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vshader_src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#version 330 core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vec4 a_Position;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u_Start;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u_A;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float u_Size;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mat4 u_MVPMatrix;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out float v_Ts;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void main() {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float t = u_Ts - u_Start;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 (t &lt; 0) t = 0;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 (t &lt; 2) gl_PointSize = t * u_Size/2 * (1 + 0.3 * a_Position.z);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else gl_PointSize = u_Size * (1 + 0.3 * a_Position.z);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gl_Position = u_MVPMatrix * vec4(a_Position.x, a_Position.y-0.5*u_A*t*t, a_Position.z, a_Position.w);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v_Ts = t;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}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fshader_src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#version 330 core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uniform sampler2D u_Fireworks;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in float v_Ts;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void main() {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if(v_Ts &lt;= 0 || v_Ts &gt; 2) discard;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vec4 color = texture2D(u_Fireworks, gl_PointCoord);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    gl_FragColor = vec4(color.rgb, color.a*(4-v_Ts*v_Ts)/2);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    }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 xml:space="preserve">    """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array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pos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reshape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POINTS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vshader_src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fshader_src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sprite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set_vertex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'a_Position'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'u_A'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'u_Size'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size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'u_Start'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set_argument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'u_Ts'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lambda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tn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gms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tms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:(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tms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/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%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add_texture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'u_Fireworks'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texture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TEXTURE_2D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yflip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56B6C2"/>
          <w:sz w:val="21"/>
          <w:szCs w:val="21"/>
          <w:shd w:val="clear" w:color="auto" w:fill="282C34"/>
        </w:rPr>
        <w:t>False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set_mvp_matrix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'u_MVPMatrix'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 xml:space="preserve">#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设置模型矩阵、视点矩阵和投影矩阵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return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m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if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__name__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'__main__'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: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array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([[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]])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vs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[[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6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6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6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]]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figure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zoom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elev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line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color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method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='isolate'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 xml:space="preserve">#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六面体线框，表示烟花燃放的空间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# ------------------------------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2.2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for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i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ch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in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enumerate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新春快乐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):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x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+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i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m1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rise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pos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h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m2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bomb_1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m3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bomb_2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wxgl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text2image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96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size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# -------------------------------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for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i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in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range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):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z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+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2.2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1.2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cycle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randint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m1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rise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pos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z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h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m2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bomb_1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z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5C6370"/>
          <w:sz w:val="21"/>
          <w:szCs w:val="21"/>
          <w:shd w:val="clear" w:color="auto" w:fill="282C34"/>
        </w:rPr>
        <w:t># -------------------------------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for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i </w:t>
      </w:r>
      <w:r>
        <w:rPr>
          <w:rStyle w:val="token"/>
          <w:rFonts w:ascii="Consolas" w:hAnsi="Consolas"/>
          <w:color w:val="C678DD"/>
          <w:sz w:val="21"/>
          <w:szCs w:val="21"/>
          <w:shd w:val="clear" w:color="auto" w:fill="282C34"/>
        </w:rPr>
        <w:t>in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range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):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z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1.5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+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*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2.3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-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1.2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cycle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np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random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randint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4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7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m1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rise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n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pos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z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h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v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a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m2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bomb_2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x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z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start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'res/fw.png'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a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0.1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size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token"/>
          <w:rFonts w:ascii="Consolas" w:hAnsi="Consolas"/>
          <w:color w:val="98C379"/>
          <w:sz w:val="21"/>
          <w:szCs w:val="21"/>
          <w:shd w:val="clear" w:color="auto" w:fill="282C34"/>
        </w:rPr>
        <w:t>300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,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cycle</w:t>
      </w:r>
      <w:r>
        <w:rPr>
          <w:rStyle w:val="token"/>
          <w:rFonts w:ascii="Consolas" w:hAnsi="Consolas"/>
          <w:color w:val="669900"/>
          <w:sz w:val="21"/>
          <w:szCs w:val="21"/>
          <w:shd w:val="clear" w:color="auto" w:fill="282C34"/>
        </w:rPr>
        <w:t>=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cycle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model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m2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)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HTML"/>
        <w:shd w:val="clear" w:color="auto" w:fill="282C34"/>
        <w:wordWrap w:val="0"/>
        <w:spacing w:line="330" w:lineRule="atLeast"/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</w:pP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plt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.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>show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82C34"/>
        </w:rPr>
        <w:t>()</w:t>
      </w:r>
      <w:r>
        <w:rPr>
          <w:rStyle w:val="HTML1"/>
          <w:rFonts w:ascii="Consolas" w:hAnsi="Consolas"/>
          <w:color w:val="ABB2BF"/>
          <w:sz w:val="21"/>
          <w:szCs w:val="21"/>
          <w:shd w:val="clear" w:color="auto" w:fill="282C34"/>
        </w:rPr>
        <w:t xml:space="preserve">    </w:t>
      </w:r>
    </w:p>
    <w:p w:rsidR="002F15F0" w:rsidRDefault="002F15F0" w:rsidP="002F15F0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最终的效果如下面的</w:t>
      </w:r>
      <w:r>
        <w:rPr>
          <w:rFonts w:ascii="Arial" w:hAnsi="Arial" w:cs="Arial"/>
          <w:color w:val="4D4D4D"/>
        </w:rPr>
        <w:t>gif</w:t>
      </w:r>
      <w:r>
        <w:rPr>
          <w:rFonts w:ascii="Arial" w:hAnsi="Arial" w:cs="Arial"/>
          <w:color w:val="4D4D4D"/>
        </w:rPr>
        <w:t>所示。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>
            <wp:extent cx="8354302" cy="4211516"/>
            <wp:effectExtent l="0" t="0" r="8890" b="0"/>
            <wp:docPr id="75" name="图片 7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7744" cy="421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5F0" w:rsidRDefault="002F15F0" w:rsidP="002F15F0">
      <w:pPr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 xml:space="preserve"> </w:t>
      </w:r>
    </w:p>
    <w:p w:rsidR="002F15F0" w:rsidRPr="002F15F0" w:rsidRDefault="002F15F0" w:rsidP="002F15F0">
      <w:pPr>
        <w:rPr>
          <w:rFonts w:hint="eastAsia"/>
        </w:rPr>
      </w:pPr>
    </w:p>
    <w:sectPr w:rsidR="002F15F0" w:rsidRPr="002F15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07242"/>
    <w:multiLevelType w:val="multilevel"/>
    <w:tmpl w:val="38A80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B3261"/>
    <w:multiLevelType w:val="multilevel"/>
    <w:tmpl w:val="FB1CF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0056D5"/>
    <w:multiLevelType w:val="multilevel"/>
    <w:tmpl w:val="055E6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2552F6"/>
    <w:multiLevelType w:val="multilevel"/>
    <w:tmpl w:val="DE0A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65069B"/>
    <w:multiLevelType w:val="multilevel"/>
    <w:tmpl w:val="4D96E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036E17"/>
    <w:multiLevelType w:val="multilevel"/>
    <w:tmpl w:val="94921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EE30E7"/>
    <w:multiLevelType w:val="multilevel"/>
    <w:tmpl w:val="9DC4D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E764264"/>
    <w:multiLevelType w:val="multilevel"/>
    <w:tmpl w:val="8FCAD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FA0A32"/>
    <w:multiLevelType w:val="multilevel"/>
    <w:tmpl w:val="813C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CB1EFA"/>
    <w:multiLevelType w:val="multilevel"/>
    <w:tmpl w:val="05A4A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BD3C0D"/>
    <w:multiLevelType w:val="multilevel"/>
    <w:tmpl w:val="1AF6B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9056DF"/>
    <w:multiLevelType w:val="multilevel"/>
    <w:tmpl w:val="BC44F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B961AF"/>
    <w:multiLevelType w:val="multilevel"/>
    <w:tmpl w:val="5F7EF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275918"/>
    <w:multiLevelType w:val="multilevel"/>
    <w:tmpl w:val="9216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9E528F4"/>
    <w:multiLevelType w:val="multilevel"/>
    <w:tmpl w:val="93B28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A7012B"/>
    <w:multiLevelType w:val="multilevel"/>
    <w:tmpl w:val="DAB03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EA7F7F"/>
    <w:multiLevelType w:val="multilevel"/>
    <w:tmpl w:val="FA86A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3"/>
  </w:num>
  <w:num w:numId="3">
    <w:abstractNumId w:val="7"/>
  </w:num>
  <w:num w:numId="4">
    <w:abstractNumId w:val="10"/>
  </w:num>
  <w:num w:numId="5">
    <w:abstractNumId w:val="12"/>
  </w:num>
  <w:num w:numId="6">
    <w:abstractNumId w:val="8"/>
  </w:num>
  <w:num w:numId="7">
    <w:abstractNumId w:val="13"/>
  </w:num>
  <w:num w:numId="8">
    <w:abstractNumId w:val="6"/>
  </w:num>
  <w:num w:numId="9">
    <w:abstractNumId w:val="9"/>
  </w:num>
  <w:num w:numId="10">
    <w:abstractNumId w:val="2"/>
  </w:num>
  <w:num w:numId="11">
    <w:abstractNumId w:val="15"/>
  </w:num>
  <w:num w:numId="12">
    <w:abstractNumId w:val="4"/>
  </w:num>
  <w:num w:numId="13">
    <w:abstractNumId w:val="0"/>
  </w:num>
  <w:num w:numId="14">
    <w:abstractNumId w:val="1"/>
  </w:num>
  <w:num w:numId="15">
    <w:abstractNumId w:val="14"/>
  </w:num>
  <w:num w:numId="16">
    <w:abstractNumId w:val="16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6F5"/>
    <w:rsid w:val="002F15F0"/>
    <w:rsid w:val="00737E80"/>
    <w:rsid w:val="0082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8A108"/>
  <w15:chartTrackingRefBased/>
  <w15:docId w15:val="{DE016929-8FAC-48FD-A96D-0D2A0B10B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F15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F15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2F15F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F15F0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2F15F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F15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F15F0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2F15F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FollowedHyperlink"/>
    <w:basedOn w:val="a0"/>
    <w:uiPriority w:val="99"/>
    <w:semiHidden/>
    <w:unhideWhenUsed/>
    <w:rsid w:val="002F15F0"/>
    <w:rPr>
      <w:color w:val="800080"/>
      <w:u w:val="single"/>
    </w:rPr>
  </w:style>
  <w:style w:type="character" w:customStyle="1" w:styleId="icon-fire">
    <w:name w:val="icon-fire"/>
    <w:basedOn w:val="a0"/>
    <w:rsid w:val="002F15F0"/>
  </w:style>
  <w:style w:type="character" w:customStyle="1" w:styleId="pos-rel">
    <w:name w:val="pos-rel"/>
    <w:basedOn w:val="a0"/>
    <w:rsid w:val="002F15F0"/>
  </w:style>
  <w:style w:type="character" w:customStyle="1" w:styleId="time">
    <w:name w:val="time"/>
    <w:basedOn w:val="a0"/>
    <w:rsid w:val="002F15F0"/>
  </w:style>
  <w:style w:type="character" w:customStyle="1" w:styleId="read-count">
    <w:name w:val="read-count"/>
    <w:basedOn w:val="a0"/>
    <w:rsid w:val="002F15F0"/>
  </w:style>
  <w:style w:type="character" w:customStyle="1" w:styleId="name">
    <w:name w:val="name"/>
    <w:basedOn w:val="a0"/>
    <w:rsid w:val="002F15F0"/>
  </w:style>
  <w:style w:type="character" w:customStyle="1" w:styleId="get-collection">
    <w:name w:val="get-collection"/>
    <w:basedOn w:val="a0"/>
    <w:rsid w:val="002F15F0"/>
  </w:style>
  <w:style w:type="character" w:customStyle="1" w:styleId="label">
    <w:name w:val="label"/>
    <w:basedOn w:val="a0"/>
    <w:rsid w:val="002F15F0"/>
  </w:style>
  <w:style w:type="character" w:customStyle="1" w:styleId="title">
    <w:name w:val="title"/>
    <w:basedOn w:val="a0"/>
    <w:rsid w:val="002F15F0"/>
  </w:style>
  <w:style w:type="character" w:customStyle="1" w:styleId="tit">
    <w:name w:val="tit"/>
    <w:basedOn w:val="a0"/>
    <w:rsid w:val="002F15F0"/>
  </w:style>
  <w:style w:type="character" w:customStyle="1" w:styleId="dec">
    <w:name w:val="dec"/>
    <w:basedOn w:val="a0"/>
    <w:rsid w:val="002F15F0"/>
  </w:style>
  <w:style w:type="paragraph" w:styleId="a5">
    <w:name w:val="Normal (Web)"/>
    <w:basedOn w:val="a"/>
    <w:uiPriority w:val="99"/>
    <w:semiHidden/>
    <w:unhideWhenUsed/>
    <w:rsid w:val="002F15F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F15F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F15F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F15F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2F15F0"/>
  </w:style>
  <w:style w:type="character" w:customStyle="1" w:styleId="profile-name">
    <w:name w:val="profile-name"/>
    <w:basedOn w:val="a0"/>
    <w:rsid w:val="002F15F0"/>
  </w:style>
  <w:style w:type="character" w:customStyle="1" w:styleId="count">
    <w:name w:val="count"/>
    <w:basedOn w:val="a0"/>
    <w:rsid w:val="002F15F0"/>
  </w:style>
  <w:style w:type="character" w:customStyle="1" w:styleId="collect-text">
    <w:name w:val="collect-text"/>
    <w:basedOn w:val="a0"/>
    <w:rsid w:val="002F15F0"/>
  </w:style>
  <w:style w:type="character" w:styleId="a6">
    <w:name w:val="Emphasis"/>
    <w:basedOn w:val="a0"/>
    <w:uiPriority w:val="20"/>
    <w:qFormat/>
    <w:rsid w:val="002F15F0"/>
    <w:rPr>
      <w:i/>
      <w:iCs/>
    </w:rPr>
  </w:style>
  <w:style w:type="character" w:customStyle="1" w:styleId="info-block">
    <w:name w:val="info-block"/>
    <w:basedOn w:val="a0"/>
    <w:rsid w:val="002F15F0"/>
  </w:style>
  <w:style w:type="character" w:customStyle="1" w:styleId="blog-title">
    <w:name w:val="blog-title"/>
    <w:basedOn w:val="a0"/>
    <w:rsid w:val="002F15F0"/>
  </w:style>
  <w:style w:type="character" w:customStyle="1" w:styleId="flag">
    <w:name w:val="flag"/>
    <w:basedOn w:val="a0"/>
    <w:rsid w:val="002F15F0"/>
  </w:style>
  <w:style w:type="character" w:customStyle="1" w:styleId="personal-home-page">
    <w:name w:val="personal-home-page"/>
    <w:basedOn w:val="a0"/>
    <w:rsid w:val="002F15F0"/>
  </w:style>
  <w:style w:type="character" w:customStyle="1" w:styleId="read">
    <w:name w:val="read"/>
    <w:basedOn w:val="a0"/>
    <w:rsid w:val="002F15F0"/>
  </w:style>
  <w:style w:type="character" w:customStyle="1" w:styleId="pay-tag">
    <w:name w:val="pay-tag"/>
    <w:basedOn w:val="a0"/>
    <w:rsid w:val="002F15F0"/>
  </w:style>
  <w:style w:type="character" w:customStyle="1" w:styleId="special-column-num">
    <w:name w:val="special-column-num"/>
    <w:basedOn w:val="a0"/>
    <w:rsid w:val="002F15F0"/>
  </w:style>
  <w:style w:type="paragraph" w:customStyle="1" w:styleId="text-center">
    <w:name w:val="text-center"/>
    <w:basedOn w:val="a"/>
    <w:rsid w:val="002F15F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2F15F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-comments">
    <w:name w:val="code-comments"/>
    <w:basedOn w:val="a0"/>
    <w:rsid w:val="002F15F0"/>
  </w:style>
  <w:style w:type="character" w:customStyle="1" w:styleId="year">
    <w:name w:val="year"/>
    <w:basedOn w:val="a0"/>
    <w:rsid w:val="002F15F0"/>
  </w:style>
  <w:style w:type="character" w:customStyle="1" w:styleId="num">
    <w:name w:val="num"/>
    <w:basedOn w:val="a0"/>
    <w:rsid w:val="002F15F0"/>
  </w:style>
  <w:style w:type="character" w:customStyle="1" w:styleId="show-txt">
    <w:name w:val="show-txt"/>
    <w:basedOn w:val="a0"/>
    <w:rsid w:val="002F15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52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2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217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83193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434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310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681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0270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9425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32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396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73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824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833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51589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28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327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730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8178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6812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40067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672622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448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55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034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2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1291546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752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075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3372900">
                              <w:marLeft w:val="0"/>
                              <w:marRight w:val="0"/>
                              <w:marTop w:val="0"/>
                              <w:marBottom w:val="10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10173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773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321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743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957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715438">
                              <w:blockQuote w:val="1"/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single" w:sz="48" w:space="12" w:color="DDDFE4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562837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9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885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477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8808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1072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21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EDEDEF"/>
                                <w:left w:val="single" w:sz="12" w:space="0" w:color="EDEDEF"/>
                                <w:bottom w:val="single" w:sz="12" w:space="0" w:color="EDEDEF"/>
                                <w:right w:val="single" w:sz="12" w:space="0" w:color="EDEDEF"/>
                              </w:divBdr>
                            </w:div>
                          </w:divsChild>
                        </w:div>
                        <w:div w:id="1315991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405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5729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2493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744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728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86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027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7104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2852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42466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138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379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058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888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959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0325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8869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9121989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6073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469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4981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9185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6920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044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3306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180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234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563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3718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125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645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5670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0186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369325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709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295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8230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3628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9129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0263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602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1330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3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580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3159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8433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450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4521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1384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8846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755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14039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79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631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6900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597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074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8814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810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87855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180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441551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171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722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33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8196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473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1786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0465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0454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39569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77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873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700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8720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812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8928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0842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959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636634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88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95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0042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5883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04358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6547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6699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9954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88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702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12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467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4353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524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782410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69393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724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210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6909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913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0297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25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71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52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2879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684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5133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7901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4702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6637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864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91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75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8532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57850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256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06379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495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94881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26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4462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625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311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6712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9191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614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9555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14859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372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10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29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131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11587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046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2123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231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95131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107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63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643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618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55166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2879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3758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8033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62709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031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837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4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5398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1028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9779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2193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227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15722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39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0718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4373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78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68444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1403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6728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312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41539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887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982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25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912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5982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7468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4318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310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16230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087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03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3855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762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3065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8166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4709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6855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6048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45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778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51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31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13612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946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0216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309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37159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929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064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63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1880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782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135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50103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8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8157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78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7599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803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852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848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580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32811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235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7868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34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68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4125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941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904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070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82680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9210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43549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256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268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247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0483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508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9348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81099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4294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07706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34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385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652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834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0604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84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322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31445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523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3669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070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156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9358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3547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2957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121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80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36136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336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70467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110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937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824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6027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212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8482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508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81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78928192">
                  <w:marLeft w:val="0"/>
                  <w:marRight w:val="0"/>
                  <w:marTop w:val="0"/>
                  <w:marBottom w:val="0"/>
                  <w:divBdr>
                    <w:top w:val="single" w:sz="6" w:space="9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61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20369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12241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439708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931996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41388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755737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971194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364425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11682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652560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930683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33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3863676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491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324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76013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830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3903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362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03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75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636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84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62282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327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241362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77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7536961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0783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7361123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565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7696708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678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204366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910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036135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142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5319346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4291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682069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8676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646460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341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677235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691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939982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139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3097797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424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912501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42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3305683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9206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183924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197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663403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9604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743453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9290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28579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0416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433846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44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877483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504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310939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0318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629464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0994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21779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07038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946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387103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37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741123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259580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85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133518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6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96177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76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57537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60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433618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925766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8333068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9770602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7831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4939502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868099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1112281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96476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442704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679808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67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856752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58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4729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3578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332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05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325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3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349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77039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54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890523">
                          <w:marLeft w:val="0"/>
                          <w:marRight w:val="3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937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525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7131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767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612813">
                  <w:marLeft w:val="-12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blog.csdn.net/xufive/category_6727443.html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xufive.blog.csdn.net/article/details/122743824" TargetMode="Externa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1754</Words>
  <Characters>9999</Characters>
  <Application>Microsoft Office Word</Application>
  <DocSecurity>0</DocSecurity>
  <Lines>83</Lines>
  <Paragraphs>23</Paragraphs>
  <ScaleCrop>false</ScaleCrop>
  <Company/>
  <LinksUpToDate>false</LinksUpToDate>
  <CharactersWithSpaces>11730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2</cp:revision>
  <dcterms:created xsi:type="dcterms:W3CDTF">2024-03-18T00:24:00Z</dcterms:created>
  <dcterms:modified xsi:type="dcterms:W3CDTF">2024-03-18T00:26:00Z</dcterms:modified>
</cp:coreProperties>
</file>